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DD" w:rsidRPr="008F6BCF" w:rsidRDefault="008F6BCF" w:rsidP="007838A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Н</w:t>
      </w:r>
      <w:r w:rsidR="00657FDD" w:rsidRPr="008F6BCF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ормативная документация</w:t>
      </w:r>
    </w:p>
    <w:p w:rsidR="00657FDD" w:rsidRDefault="00657FDD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8F6BCF">
        <w:rPr>
          <w:rFonts w:ascii="Arial" w:eastAsia="Times New Roman" w:hAnsi="Arial" w:cs="Arial"/>
          <w:b/>
          <w:color w:val="212529"/>
          <w:sz w:val="24"/>
          <w:szCs w:val="24"/>
          <w:lang w:eastAsia="ru-RU"/>
        </w:rPr>
        <w:t>Перечень документов, используемых при выполнении органом инспекции работ по оценке соответствия</w:t>
      </w:r>
      <w:r w:rsidRPr="00657FD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7838A6" w:rsidRPr="00657FDD" w:rsidRDefault="007838A6" w:rsidP="007838A6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Совета ЕвразЭС от 30.11.2016 г. №157 "Об утверждении Единых карантинных фитосанитарных требований,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союза";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Совета ЕвразЭС от 30.11.2016 г. №159 "Об утверждении Единых правил и норм обеспечения карантина растений на таможенной территории Евразийского экономического союза»;</w:t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Совета ЕвразЭС от 30.11.2016 г. №158 «Об  утверждении единого перечня карантинных объектов Евразийского экономического союза»;</w:t>
      </w:r>
      <w:r w:rsidRPr="008F6BCF">
        <w:rPr>
          <w:rStyle w:val="apple-converted-space"/>
          <w:rFonts w:ascii="Times New Roman" w:hAnsi="Times New Roman" w:cs="Times New Roman"/>
          <w:spacing w:val="2"/>
        </w:rPr>
        <w:tab/>
      </w:r>
    </w:p>
    <w:p w:rsidR="00522C10" w:rsidRPr="008F6BCF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Решение Комиссии Таможенного союза от 18.06.2010 № 317  "О применении ветеринарно-санитарных мер в таможенном союзе"</w:t>
      </w:r>
    </w:p>
    <w:p w:rsidR="00522C10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Решение Комиссии таможенного союза от 18 июня 2010 г. № 318 "Об обеспечении каранти</w:t>
      </w:r>
      <w:r>
        <w:rPr>
          <w:rFonts w:ascii="Times New Roman" w:hAnsi="Times New Roman" w:cs="Times New Roman"/>
        </w:rPr>
        <w:t>на растений в таможенном союзе»</w:t>
      </w:r>
    </w:p>
    <w:p w:rsidR="00522C10" w:rsidRDefault="00522C10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Положение о лицензировании деятельности юридических лиц, индивидуальных предпринимателей на право выполнения работ по карантинному фитосанитарному обеззараживанию (утв. Постановлением Прав</w:t>
      </w:r>
      <w:r>
        <w:rPr>
          <w:rFonts w:ascii="Times New Roman" w:hAnsi="Times New Roman" w:cs="Times New Roman"/>
        </w:rPr>
        <w:t>ительства № 1201 от 10.08.2020 г.)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005/2011 Технический регламент Таможенного союза "О безопасности упаковки";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015/2011 Технический регламент Таможенного союза "О безопасности зерна";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021/2011 Технический регламент Таможенного союза "О безопасности пищевой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024/2011 Технический регламент Таможенного союза "Технический регламент на масложировую продукцию";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033/2013 Технический регламент Таможенного союза "О безопасности молока и молочной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034/2013 Технический регламент Таможенного союза "О безопасности мяса и мясной продукции";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022/2011 Технический регламент Таможенного союза «Пищевая продукция в части ее маркировки»;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ТР ТС 029/2012 Технический регламент Таможенного союза «Требования безопасности пищевых добавок, ароматизаторов и технологических вспомогательных средств»;</w:t>
      </w:r>
    </w:p>
    <w:p w:rsidR="00522C10" w:rsidRPr="007838A6" w:rsidRDefault="00522C10" w:rsidP="00522C10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Технический регламент Евразийского экономического союза «О безопасности рыбы и рыбной продукции» (ТР ЕАЭС 040/2016);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2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Федеральный закон от 14.05.1993 г. № 4979-1 «О ветеринарии»;</w:t>
      </w:r>
    </w:p>
    <w:p w:rsidR="00657FDD" w:rsidRPr="004C7588" w:rsidRDefault="00657FDD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</w:pPr>
      <w:r w:rsidRPr="004C7588">
        <w:rPr>
          <w:rStyle w:val="apple-converted-space"/>
          <w:rFonts w:eastAsiaTheme="minorHAnsi"/>
          <w:color w:val="242424"/>
          <w:spacing w:val="2"/>
          <w:sz w:val="22"/>
          <w:szCs w:val="22"/>
          <w:lang w:eastAsia="en-US"/>
        </w:rPr>
        <w:t>Федеральный закон от 02.01.2000 г. № 29-ФЗ «О качестве и безопасности пищевых продуктов»;</w:t>
      </w:r>
    </w:p>
    <w:p w:rsidR="00657FDD" w:rsidRPr="008F6BCF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</w:t>
      </w:r>
      <w:r w:rsidR="00657FDD" w:rsidRPr="008F6BCF">
        <w:rPr>
          <w:rFonts w:ascii="Times New Roman" w:hAnsi="Times New Roman" w:cs="Times New Roman"/>
        </w:rPr>
        <w:t>едеральный закон от 21 июля 2014 г. № 206-ФЗ «О карантине растений»;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17 декабря 1997 г. № 149-ФЗ «О семеноводстве»;</w:t>
      </w:r>
    </w:p>
    <w:p w:rsidR="00657FDD" w:rsidRP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10.01.2002 г. № 7-ФЗ «Об охране окружающей среды»;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24.07.2002 № 101-ФЗ «Об обороте земель сельскохозяйственного назначения»;</w:t>
      </w:r>
    </w:p>
    <w:p w:rsidR="008F6BCF" w:rsidRDefault="00657FD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Федеральный закон от 10.01.1996 г. № 4-ФЗ «О мелиорации земель»;</w:t>
      </w:r>
      <w:r w:rsidR="00CA51BA" w:rsidRPr="008F6BCF">
        <w:rPr>
          <w:rFonts w:ascii="Times New Roman" w:hAnsi="Times New Roman" w:cs="Times New Roman"/>
        </w:rPr>
        <w:t xml:space="preserve"> </w:t>
      </w:r>
    </w:p>
    <w:p w:rsidR="008F6BCF" w:rsidRDefault="00CA51B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Земельный кодекс Российской Федерации от 25 октября 2001 г. № 136-ФЗ;</w:t>
      </w:r>
    </w:p>
    <w:p w:rsidR="008F6BCF" w:rsidRDefault="00D96D63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Федеральный закон от 16.07.1998 № 101-ФЗ (ред. от 19.07.2011)"О государственном регулировании обеспечения плодородия земель сельскохозяйственного назначения»; 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19 декабря 2011 г. № 76 "Об утверждении перечня заразных, в том числе особо опасных, болезней животных, по которым могут устанавливаться ограничительные мероприятия(карантин)";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Приказ Минсельхоза РФ от 9 марта 2011 г. № 62 "Об утверждении Перечня заразных и иных болезней животных";</w:t>
      </w:r>
    </w:p>
    <w:p w:rsidR="005B3E3A" w:rsidRPr="008F6BCF" w:rsidRDefault="005B3E3A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Приказ Министерства сельского хозяйства РФ от 13 декабря 2016 г. № 552 "Об утверждении нормативов качества воды водных объектов рыбохозяйственного значения, в том числе нормативов </w:t>
      </w:r>
      <w:r w:rsidRPr="008F6BCF">
        <w:rPr>
          <w:rFonts w:ascii="Times New Roman" w:hAnsi="Times New Roman" w:cs="Times New Roman"/>
        </w:rPr>
        <w:lastRenderedPageBreak/>
        <w:t>предельно допустимых концентраций вредных веществ в водах водных объектов рыбохозяйственного значения".</w:t>
      </w:r>
    </w:p>
    <w:p w:rsidR="0082009D" w:rsidRDefault="0082009D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color w:val="242424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color w:val="242424"/>
          <w:spacing w:val="2"/>
        </w:rPr>
        <w:t>Приказ Федеральной службы по надзору в сфере защиты прав потребителей и благополучия человека от 19 июля 2007 г. № 224 «О санитарно-эпидемиологических экспертизах, обследованиях, исследованиях, испытаниях и токсикологических, гиг</w:t>
      </w:r>
      <w:r w:rsidR="008F6BCF">
        <w:rPr>
          <w:rStyle w:val="apple-converted-space"/>
          <w:rFonts w:ascii="Times New Roman" w:hAnsi="Times New Roman" w:cs="Times New Roman"/>
          <w:color w:val="242424"/>
          <w:spacing w:val="2"/>
        </w:rPr>
        <w:t>иенических и иных видах оценок»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Постановление Правительства РФ от 22.07.2011г.  № 612  «Критерии существенного снижения плодородия земель сельскохозяйственного назначения»; 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>Постановление Правительства РФ от 18 сентября 2020 г. № 1482 "О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Федерации";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BCF">
        <w:rPr>
          <w:rFonts w:ascii="Times New Roman" w:hAnsi="Times New Roman" w:cs="Times New Roman"/>
        </w:rPr>
        <w:t xml:space="preserve">Постановление от 19 июля 2012 г. № 736 «О критериях ухудшения экологической обстановки в результате использования земельных участков из земель  сельскохозяйственного назначения с нарушением установленных земельным законодательством требований рационального использования земли»; </w:t>
      </w:r>
    </w:p>
    <w:p w:rsidR="007344E5" w:rsidRPr="008F6BCF" w:rsidRDefault="007344E5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8F6BCF">
        <w:rPr>
          <w:rStyle w:val="apple-converted-space"/>
          <w:rFonts w:ascii="Times New Roman" w:hAnsi="Times New Roman" w:cs="Times New Roman"/>
          <w:spacing w:val="2"/>
        </w:rPr>
        <w:t>Постановление Правительства РФ от 21 декабря 2000 г. № 987 «О государственном надзоре в области обеспечения качества и безопасности пищевых продуктов»;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СанПиН 2.6.1.2523-09 «Нормы радиационной безопасности» (НРБ-99/2009);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СанПиН 2.3.2.1324-03 Гигиенические требования к срокам годности и условиям хранения пищевых продуктов;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СанПиН 2.3.2.1078-01 Гигиенические требования безопасности и пищевой ценности пищевых продуктов;  </w:t>
      </w:r>
    </w:p>
    <w:p w:rsidR="00A96289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289">
        <w:rPr>
          <w:rFonts w:ascii="Times New Roman" w:hAnsi="Times New Roman" w:cs="Times New Roman"/>
        </w:rPr>
        <w:t>Ветеринарно-санитарные требования при импорте в Российскую Федерацию пищевой рыбы, морепродуктов и готовых изделий из них, прошедших термическую обрабо</w:t>
      </w:r>
      <w:r w:rsidR="00B15B11" w:rsidRPr="00A96289">
        <w:rPr>
          <w:rFonts w:ascii="Times New Roman" w:hAnsi="Times New Roman" w:cs="Times New Roman"/>
        </w:rPr>
        <w:t>тку №13-8-01/2-8</w:t>
      </w:r>
      <w:r w:rsidR="00B44AA9" w:rsidRPr="00A96289">
        <w:rPr>
          <w:rFonts w:ascii="Times New Roman" w:hAnsi="Times New Roman" w:cs="Times New Roman"/>
        </w:rPr>
        <w:t xml:space="preserve"> от 23.12.99г.; </w:t>
      </w:r>
    </w:p>
    <w:p w:rsidR="00EC6580" w:rsidRPr="00A96289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A96289">
        <w:rPr>
          <w:rFonts w:ascii="Times New Roman" w:hAnsi="Times New Roman" w:cs="Times New Roman"/>
        </w:rPr>
        <w:t>Правила ветеринарно-санитарной экспертизы морских рыб и икры, утв. Приказом Минсельхоза России от 13.10.2008 № 462;</w:t>
      </w:r>
    </w:p>
    <w:p w:rsidR="007F26E6" w:rsidRPr="008F6BCF" w:rsidRDefault="007F26E6" w:rsidP="007838A6">
      <w:pPr>
        <w:pStyle w:val="FORMATTEXT"/>
        <w:numPr>
          <w:ilvl w:val="0"/>
          <w:numId w:val="1"/>
        </w:numPr>
        <w:rPr>
          <w:rStyle w:val="apple-converted-space"/>
          <w:rFonts w:eastAsiaTheme="minorHAnsi"/>
          <w:spacing w:val="2"/>
          <w:sz w:val="22"/>
          <w:szCs w:val="22"/>
          <w:lang w:eastAsia="en-US"/>
        </w:rPr>
      </w:pPr>
      <w:r w:rsidRPr="008F6BCF">
        <w:rPr>
          <w:rStyle w:val="apple-converted-space"/>
          <w:rFonts w:eastAsiaTheme="minorHAnsi"/>
          <w:spacing w:val="2"/>
          <w:sz w:val="22"/>
          <w:szCs w:val="22"/>
          <w:lang w:eastAsia="en-US"/>
        </w:rPr>
        <w:t>Правила ветеринарно-санитарной экспертизы меда при продаже на рынках №13-7-2/365 от 18.07.1995г.;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для животных растительного происхождения (фуражного зерна, соевых бобов, тапиоки, шротов из арахиса и сои)</w:t>
      </w:r>
      <w:r w:rsidR="002B359F">
        <w:rPr>
          <w:rFonts w:ascii="Times New Roman" w:hAnsi="Times New Roman" w:cs="Times New Roman"/>
        </w:rPr>
        <w:t xml:space="preserve"> №13-8-01/3-5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13.4.1311-96 «Профилактика и борьба с заразными болезнями, общими для человека и животных. Листериоз»;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13.3.1318-96  «Профилактика и борьба с  заразными болезнями, общими для че</w:t>
      </w:r>
      <w:r w:rsidR="00B44AA9" w:rsidRPr="007838A6">
        <w:rPr>
          <w:rFonts w:ascii="Times New Roman" w:hAnsi="Times New Roman" w:cs="Times New Roman"/>
        </w:rPr>
        <w:t>ловека и животных. Иерсиниозы";</w:t>
      </w:r>
    </w:p>
    <w:p w:rsidR="00A97573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правила для предприятий (комплексов) по производству молока на промышленной основе (утв. Главным управлением ветеринарии Министерства сельского хозяйства СССР и заместителем Главного государственного санитарного врача СССР 27 декабря 1978 г.)</w:t>
      </w:r>
      <w:r w:rsidRPr="007838A6">
        <w:rPr>
          <w:rFonts w:ascii="Times New Roman" w:hAnsi="Times New Roman" w:cs="Times New Roman"/>
        </w:rPr>
        <w:tab/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и мясопродуктов № 13-8-01/</w:t>
      </w:r>
      <w:r w:rsidR="002B359F">
        <w:rPr>
          <w:rFonts w:ascii="Times New Roman" w:hAnsi="Times New Roman" w:cs="Times New Roman"/>
        </w:rPr>
        <w:t>2-1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</w:t>
      </w:r>
      <w:r w:rsidR="002B359F">
        <w:rPr>
          <w:rFonts w:ascii="Times New Roman" w:hAnsi="Times New Roman" w:cs="Times New Roman"/>
        </w:rPr>
        <w:t>дерацию мяса птицы № 13-8-01/2-2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конины №13-8-01/2</w:t>
      </w:r>
      <w:r w:rsidR="002B359F">
        <w:rPr>
          <w:rFonts w:ascii="Times New Roman" w:hAnsi="Times New Roman" w:cs="Times New Roman"/>
        </w:rPr>
        <w:t>-3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консервов, колбас и других видов гото</w:t>
      </w:r>
      <w:r w:rsidR="002B359F">
        <w:rPr>
          <w:rFonts w:ascii="Times New Roman" w:hAnsi="Times New Roman" w:cs="Times New Roman"/>
        </w:rPr>
        <w:t>вых мясных изделий № 13-8-01/2-4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мяса кроликов №</w:t>
      </w:r>
      <w:r w:rsidR="002B359F">
        <w:rPr>
          <w:rFonts w:ascii="Times New Roman" w:hAnsi="Times New Roman" w:cs="Times New Roman"/>
        </w:rPr>
        <w:t xml:space="preserve"> 13-8-01/2-5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</w:t>
      </w:r>
      <w:r w:rsidR="002B359F">
        <w:rPr>
          <w:rFonts w:ascii="Times New Roman" w:hAnsi="Times New Roman" w:cs="Times New Roman"/>
        </w:rPr>
        <w:t>яса диких животных № 13-8-01/2-7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Санитарные правила СП 3.1.085-96. Ветеринарные правила В</w:t>
      </w:r>
      <w:r w:rsidR="00B211FE" w:rsidRPr="007838A6">
        <w:rPr>
          <w:rFonts w:ascii="Times New Roman" w:hAnsi="Times New Roman" w:cs="Times New Roman"/>
        </w:rPr>
        <w:t xml:space="preserve">П 13.3.1302-96 "Профилактика и </w:t>
      </w:r>
      <w:r w:rsidRPr="007838A6">
        <w:rPr>
          <w:rFonts w:ascii="Times New Roman" w:hAnsi="Times New Roman" w:cs="Times New Roman"/>
        </w:rPr>
        <w:t>борьба с заразными болезнями, общими для человек</w:t>
      </w:r>
      <w:r w:rsidR="004A2EE8" w:rsidRPr="007838A6">
        <w:rPr>
          <w:rFonts w:ascii="Times New Roman" w:hAnsi="Times New Roman" w:cs="Times New Roman"/>
        </w:rPr>
        <w:t xml:space="preserve">а и животных. Бруцеллез" (утв. </w:t>
      </w:r>
      <w:r w:rsidRPr="007838A6">
        <w:rPr>
          <w:rFonts w:ascii="Times New Roman" w:hAnsi="Times New Roman" w:cs="Times New Roman"/>
        </w:rPr>
        <w:t>Госкомсанэпиднадзором РФ и Департаментом ветеринарии Минсельхозпрода РФ 31 мая, 18 июня 1996 г.);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Наставление по диагностике бруцеллеза животных от 29.09.2003г № 13-5-02/0850;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Наставление по диагностике инфекционной болезни овец, вызываемой бруцелла овис (инфекционный эпидидимит баранов) от 13.11.1991 г.;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13.4.1318-96 "Профилактика и борьба с заразными болезнями, общими для человека и животных. Сальмонеллёз";</w:t>
      </w:r>
    </w:p>
    <w:p w:rsidR="00A20D9B" w:rsidRPr="007838A6" w:rsidRDefault="00A20D9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Санитарные правила СП 3.1.093-96. Ветеринарные правила ВП 13.3.1325-96 "Про</w:t>
      </w:r>
      <w:r w:rsidR="004A2EE8" w:rsidRPr="007838A6">
        <w:rPr>
          <w:rFonts w:ascii="Times New Roman" w:hAnsi="Times New Roman" w:cs="Times New Roman"/>
        </w:rPr>
        <w:t xml:space="preserve">филактика </w:t>
      </w:r>
      <w:r w:rsidRPr="007838A6">
        <w:rPr>
          <w:rFonts w:ascii="Times New Roman" w:hAnsi="Times New Roman" w:cs="Times New Roman"/>
        </w:rPr>
        <w:t>и борьба с заразными болезнями, общими для человека и животных. Туберкулез"; Наставление по диагностике туберкулёза животных, утв. Департамент ветеринарии МСХ РФ, от 13.11.2002г;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ВП 13.4.1307-96 "Профилактика и борьба с заразными болезнями, общими для человека и животных. Кампилобактериоз" (утв. Департаментом ветеринарии Минсельхозпрода РФ и Госкомсанэпиднадзором РФ 3 1 мая, 18 июня 1996г.);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Правила бактериологического исследования кормов (утверждены Главным управлением ветеринарии МСХ СССР 10 июня 1975 г.);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Методика индикации бактерий рода «протеус» в кормах животного происхождения (утвержденные начальником Главного управления ветеринарии МСХ СССР А.Д. Третьяковым 21 мая 1981 года);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содержания птиц на птицеводческих предприятиях закрытого типа (птицефабриках) (утв. Приказом Минсельхоза России от 03.04.2006 № 104;</w:t>
      </w:r>
    </w:p>
    <w:p w:rsidR="00EC6580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Ветеринарные правила содержания птиц на личных подворьях граждан и птицеводческих хозяйствах открытого типа (утв. Приказом Минсельхоза России от 03.04.2006 № 103;</w:t>
      </w:r>
    </w:p>
    <w:p w:rsidR="00EC6580" w:rsidRPr="002B359F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2B359F">
        <w:rPr>
          <w:rFonts w:ascii="Times New Roman" w:hAnsi="Times New Roman" w:cs="Times New Roman"/>
          <w:color w:val="000000" w:themeColor="text1"/>
        </w:rPr>
        <w:t>Ветеринарно-санитарные требования при импорте в Российскую Федерацию к</w:t>
      </w:r>
      <w:r w:rsidR="002B359F" w:rsidRPr="002B359F">
        <w:rPr>
          <w:rFonts w:ascii="Times New Roman" w:hAnsi="Times New Roman" w:cs="Times New Roman"/>
          <w:color w:val="000000" w:themeColor="text1"/>
        </w:rPr>
        <w:t>ормовой рыбной муки №13-8-01/3-2</w:t>
      </w:r>
      <w:r w:rsidRPr="002B359F">
        <w:rPr>
          <w:rFonts w:ascii="Times New Roman" w:hAnsi="Times New Roman" w:cs="Times New Roman"/>
          <w:color w:val="000000" w:themeColor="text1"/>
        </w:rPr>
        <w:t xml:space="preserve"> от 23.12.99г.;</w:t>
      </w:r>
    </w:p>
    <w:p w:rsidR="00B44AA9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кормов и кормовых добавок животного происхождения, в том чис</w:t>
      </w:r>
      <w:r w:rsidR="002E1DC7">
        <w:rPr>
          <w:rFonts w:ascii="Times New Roman" w:hAnsi="Times New Roman" w:cs="Times New Roman"/>
        </w:rPr>
        <w:t>ле из птицы и рыбы № 13-8-01/3-4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0359DF" w:rsidRPr="007838A6" w:rsidRDefault="00EC658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требования при импорте в Российскую Федерацию молока и</w:t>
      </w:r>
      <w:r w:rsidR="003D2C56">
        <w:rPr>
          <w:rFonts w:ascii="Times New Roman" w:hAnsi="Times New Roman" w:cs="Times New Roman"/>
        </w:rPr>
        <w:t xml:space="preserve"> молочных продуктов №13-8-01/2-6</w:t>
      </w:r>
      <w:r w:rsidRPr="007838A6">
        <w:rPr>
          <w:rFonts w:ascii="Times New Roman" w:hAnsi="Times New Roman" w:cs="Times New Roman"/>
        </w:rPr>
        <w:t xml:space="preserve"> от 23.12.99г.;</w:t>
      </w:r>
    </w:p>
    <w:p w:rsidR="00786F43" w:rsidRPr="007838A6" w:rsidRDefault="00B679A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СП 81.13330.2017 "Мелио</w:t>
      </w:r>
      <w:r w:rsidR="00EC6580" w:rsidRPr="007838A6">
        <w:rPr>
          <w:rFonts w:ascii="Times New Roman" w:hAnsi="Times New Roman" w:cs="Times New Roman"/>
        </w:rPr>
        <w:t>ративные системы и сооружения";</w:t>
      </w:r>
    </w:p>
    <w:p w:rsidR="00B679A6" w:rsidRPr="007838A6" w:rsidRDefault="00B679A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ВСН 33-2.3.01-83. Нормы и правила производства  культур технических работ.</w:t>
      </w:r>
      <w:r w:rsidRPr="007838A6">
        <w:rPr>
          <w:rFonts w:ascii="Times New Roman" w:hAnsi="Times New Roman" w:cs="Times New Roman"/>
        </w:rPr>
        <w:tab/>
        <w:t>«Методические указания по проведению комплексного мониторинга плодородия почв земель сельскохозяйственного назначения» Министерство сельского хозяйства Российской Федерации;</w:t>
      </w:r>
    </w:p>
    <w:p w:rsidR="00C8689F" w:rsidRPr="007838A6" w:rsidRDefault="00C8689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Ветеринарно-санитарные нормы и требования к качеству кормов для непродуктивных животных утв. указанием Департамента ветеринарии Минсельхозпрода РФ от 15 июля 1997 г. № 13-7-2/1010;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Временный максимально допустимый уровень (МДУ) содержания некоторых химических элементов и госсипола в кормах для сельскохозяйственных животных и кормовых добавках (утв. Главным управлением ветеринарии Государственного агропромышленного комитета СССР 7 августа 1987 г. № 123-4/281-8);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МДУ микотоксинов в кормах (Утвержден ГУ ветеринарии МСХ РФ от 01.02.1989. №434-7);</w:t>
      </w:r>
    </w:p>
    <w:p w:rsidR="000059DE" w:rsidRPr="007838A6" w:rsidRDefault="000059DE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МДУ пестицидов в кормах для с/х животных №117-11 от 01.02.2017 г.;</w:t>
      </w:r>
    </w:p>
    <w:p w:rsidR="00A35597" w:rsidRPr="00812823" w:rsidRDefault="000059DE" w:rsidP="0081282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Нормы предельно допустимой концентрации (ПДК) нитратов и нитритов в кормах для сельскохозяйственных животных и основных видах сырья для комбикормов (утв. Главным государственным ветеринарным инс</w:t>
      </w:r>
      <w:r w:rsidR="00812823">
        <w:rPr>
          <w:rFonts w:ascii="Times New Roman" w:hAnsi="Times New Roman" w:cs="Times New Roman"/>
        </w:rPr>
        <w:t>пектором СССР №143-4/73-5а от 18</w:t>
      </w:r>
      <w:r w:rsidRPr="007838A6">
        <w:rPr>
          <w:rFonts w:ascii="Times New Roman" w:hAnsi="Times New Roman" w:cs="Times New Roman"/>
        </w:rPr>
        <w:t xml:space="preserve">.02.89 г.;   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НТП-АПК 1.10.16.002-03. Нормы технологического проектирования сельскохозяйственных предприятий по производству комбикормов;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1.10.07.01-12. Нормы технологического проектирования ветеринарных объектов для животноводческих, звероводческих, птицеводческих предприятий и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Свод правил СП 106.13330.2012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"СНиП 2.10.03-84. Животноводческие, птицеводческие и звероводческие здания и помещения" Актуализированная редакция; 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1.10.05.04-13 Методические рекомендации по технологическому проектированию птицеводческих предприятий (утв. Министерством сельского хозяйства РФ 30 сентября 2013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1.10.01.03-12 Методические рекомендации по технологическому проектированию ферм крупного рогатого скота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1.10.02.04-12 Методические рекомендации по технологическому проектированию свиноводческих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1.10.02.01-13 Методические рекомендации по технологическому проектированию свиноводческих ферм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РД-АПК 1.10.03.02-12 Методические рекомендации по технологическому проектированию овцеводческих объектов;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1.10.03.01-11 Методические рекомендации по технологическому проектированию козоводческих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1.10.04.03-13 Методические рекомендации по технологическому проектированию коневодческих предприятий;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1.10.06.02-13 Методические рекомендации по технологическому проектированию звероводческих и кролиководческих ферм крестьянских (фермерских) хозяйств;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НТП-АПК 1.10.16.001-02 Нормы технологического проектирования кормоцехов для животноводческих ферм и комплексов;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РД-АПК 3.10.07.02-14 Методическое пособие по ветеринарной экспертизе проектов животноводческих объектов;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рекомендации по оценке почвенно-экологического  состояния земель сельхоз назначения на соответствие требованиям  органического земледелия. (Институт проблем экологии и недропользования Академии наук Республики Татарстан, Казань, 2014.);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МУ Минсельхоз России от 23.08.2000 №13-7-2/2130 по диагностике лейкоза крупного рогатого скота.</w:t>
      </w:r>
      <w:r w:rsidRPr="007838A6">
        <w:rPr>
          <w:rFonts w:ascii="Times New Roman" w:hAnsi="Times New Roman" w:cs="Times New Roman"/>
        </w:rPr>
        <w:tab/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о порядке проведения инспекций молокоперерабатывающих предприятий на соответствие Единым ветеринарно-санитарным требованиям Российской Федерации и Республики Беларусь(утв. Федеральной службой по ветеринарному и фитосанитарному надзору и Министерством сельского хозяйства и продовольствия Республики Беларусь 22 сентября, 22 ноября 2009 г.);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"Методические указания о порядке проведения инспекций рыбоперабатывающих предприятий на соответствие единым ветеринарно-санитарным требованиям Российской Федерации и республики Беларусь"(утв. Россельхознадзором 22.09.2009, Минсельхозпродом Республики Беларусь 22.11.2009);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Методические указания по оценке степени опасности загрязнения почвы химическими веществами»,  Утвержденные Заместителем Главного Государственного  санитарного врача СССР  Э.М. Саакьянц 13 марта 1987 г.   № </w:t>
      </w:r>
      <w:r w:rsidR="0028731B">
        <w:rPr>
          <w:rFonts w:ascii="Times New Roman" w:hAnsi="Times New Roman" w:cs="Times New Roman"/>
        </w:rPr>
        <w:t>4266-87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№ 044-3 от 31.01.1990 г. по паразитологическому исследованию рыб (ботриоцефалез и филометроидоз карповых рыб);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по диагностике акарапидоза и экзоакарапидоза пчел № 13-5-02/0466 от 13.06.02.;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указания по патоморфологической диагностике болезней животных, птиц и рыб в ветеринарных лабораториях (утв. Департаментом ветеринарии Министерства сельского хозяйства РФ 11 сентября 2000 г. № 13-7-2/2137);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Методические рекомендации по выявлению деградированных и загрязненных земель. Утвержденные Председателем Комитета РФ по земельным ресурсам и землеустройству Н.В. Комов 28 декабря 1994 года, Министром сельского хозяйства и продовольствия РФ А.Г. Назарчук 26 января 1995 года, Министром охраны окружающей среды и природных ресурсов РФ В.И. Данилов-Данильян 15 февраля 1995 года;</w:t>
      </w:r>
    </w:p>
    <w:p w:rsidR="008F6BCF" w:rsidRPr="008F6BCF" w:rsidRDefault="008F6BCF" w:rsidP="007838A6">
      <w:pPr>
        <w:pStyle w:val="FORMATTEXT"/>
        <w:numPr>
          <w:ilvl w:val="0"/>
          <w:numId w:val="1"/>
        </w:numPr>
        <w:rPr>
          <w:rFonts w:eastAsiaTheme="minorHAnsi"/>
          <w:sz w:val="22"/>
          <w:szCs w:val="22"/>
          <w:lang w:eastAsia="en-US"/>
        </w:rPr>
      </w:pPr>
      <w:r w:rsidRPr="008F6BCF">
        <w:rPr>
          <w:rFonts w:eastAsiaTheme="minorHAnsi"/>
          <w:sz w:val="22"/>
          <w:szCs w:val="22"/>
          <w:lang w:eastAsia="en-US"/>
        </w:rPr>
        <w:t>Методические указания по проведению комплексного мониторинга плодородия почв земель сельскохозяйственного назначения, Утвержденные Министром сельского хозяйства РФ А.В. Гордеевым  24.09.2003г.;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Ветеринарные методические указания (ВМУ) «ветеринарно-санитарный осмотр продуктов убоя животных» (утв. Главным государственным ветеринарным инспектором РФ 16 мая 2000 г. № 13-7-2/2012);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МУК 4.2.1847-04 «Санитарно-эпидемиологическая оценка обоснования сроков годности и условий хранения пищевых продуктов»;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МУК 2.3.2.971-00 2.3.2. Продовольственное сырье и пищевые продукты «Порядок санитарно-эпидемиологической экспертизы технических документов на пищевые продукты»;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МУ 4.1./4.2.2484-09 «Методические указания по оценке подлинности и выявлению фальсификации молочной продукции</w:t>
      </w:r>
    </w:p>
    <w:p w:rsidR="008F6BCF" w:rsidRPr="007838A6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Инструкция о порядке разработки, согласования, утверждения и составе проектной документации на строительство объектов мелиорации земель </w:t>
      </w:r>
      <w:r w:rsidR="00331335">
        <w:rPr>
          <w:rFonts w:ascii="Times New Roman" w:hAnsi="Times New Roman" w:cs="Times New Roman"/>
        </w:rPr>
        <w:t>(</w:t>
      </w:r>
      <w:r w:rsidR="00331335" w:rsidRPr="00331335">
        <w:rPr>
          <w:rFonts w:ascii="Times New Roman" w:hAnsi="Times New Roman" w:cs="Times New Roman"/>
        </w:rPr>
        <w:t>утв. Минсельхозом РФ 4 октября 2002 г.</w:t>
      </w:r>
      <w:r w:rsidR="00331335">
        <w:rPr>
          <w:rFonts w:ascii="Times New Roman" w:hAnsi="Times New Roman" w:cs="Times New Roman"/>
        </w:rPr>
        <w:t>)</w:t>
      </w:r>
      <w:r w:rsidRPr="007838A6">
        <w:rPr>
          <w:rFonts w:ascii="Times New Roman" w:hAnsi="Times New Roman" w:cs="Times New Roman"/>
        </w:rPr>
        <w:t>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Временная инструкция о мероприятиях по борьбе с болезнью Марека (нейролимфоматозом) птиц» Утвержденной Главным управлением ветеринарии Министерства сельского хозяйства СССР 25.01. 1974г.;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Инструкция о мероприятиях по предупреждению и ликвидации болезней, отравлений и основных вредителей пчел (утв. Департаментом ветеринарии Минсельхозпрода РФ 17 августа 1998 г.);</w:t>
      </w:r>
    </w:p>
    <w:p w:rsidR="008F6BCF" w:rsidRPr="00331335" w:rsidRDefault="008F6BCF" w:rsidP="00331335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Инструкция о мероприятиях по предупреждению и ликвидации классической чумы свиней (утверждена Главным управлением ветеринарии Минсельхоза 30.03.1990);</w:t>
      </w:r>
    </w:p>
    <w:p w:rsidR="008F6BCF" w:rsidRPr="007838A6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Временная инструкция о мероприятиях по борьбе с воспалением плавательного пузыря (ВПП) карпа № 13-4-2/1388 от 10.09.98г.;</w:t>
      </w:r>
    </w:p>
    <w:p w:rsidR="008F6BCF" w:rsidRDefault="008F6BCF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Методика паразитологического инспектирования морской рыбы и рыбной продукции (морская рыба-сырец, рыба охлажденная и мороженая), утв. 29.12.88. М., 1989.</w:t>
      </w:r>
    </w:p>
    <w:p w:rsidR="007838A6" w:rsidRPr="007838A6" w:rsidRDefault="007838A6" w:rsidP="007838A6">
      <w:pPr>
        <w:pStyle w:val="a4"/>
        <w:numPr>
          <w:ilvl w:val="0"/>
          <w:numId w:val="1"/>
        </w:numPr>
        <w:spacing w:after="0" w:line="240" w:lineRule="auto"/>
        <w:rPr>
          <w:rStyle w:val="apple-converted-space"/>
          <w:rFonts w:ascii="Times New Roman" w:hAnsi="Times New Roman" w:cs="Times New Roman"/>
          <w:spacing w:val="2"/>
        </w:rPr>
      </w:pPr>
      <w:r w:rsidRPr="007838A6">
        <w:rPr>
          <w:rStyle w:val="apple-converted-space"/>
          <w:rFonts w:ascii="Times New Roman" w:hAnsi="Times New Roman" w:cs="Times New Roman"/>
          <w:spacing w:val="2"/>
        </w:rPr>
        <w:t>Временный порядок подтверждения соответствия и продуктов его переработки при ввозе в Российскую Федерацию и при вывозе из Российской Федерации (утв. Федеральной службой по ветеринарному и фитосанитарному надзору12 мая 2005 г.);</w:t>
      </w:r>
    </w:p>
    <w:tbl>
      <w:tblPr>
        <w:tblW w:w="1463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32"/>
      </w:tblGrid>
      <w:tr w:rsidR="008F6BCF" w:rsidRPr="008F6BCF" w:rsidTr="00522C10">
        <w:trPr>
          <w:trHeight w:val="42"/>
        </w:trPr>
        <w:tc>
          <w:tcPr>
            <w:tcW w:w="14632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38A6" w:rsidRPr="008F6BCF" w:rsidRDefault="007838A6" w:rsidP="00522C10">
            <w:pPr>
              <w:pStyle w:val="rvps1"/>
              <w:spacing w:before="0" w:beforeAutospacing="0" w:after="0" w:afterAutospacing="0"/>
              <w:rPr>
                <w:rStyle w:val="apple-converted-space"/>
                <w:sz w:val="22"/>
                <w:szCs w:val="22"/>
              </w:rPr>
            </w:pPr>
          </w:p>
        </w:tc>
      </w:tr>
    </w:tbl>
    <w:p w:rsidR="00F43F31" w:rsidRPr="00522C10" w:rsidRDefault="00F43F31" w:rsidP="00522C1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522C10">
        <w:rPr>
          <w:rFonts w:ascii="Times New Roman" w:hAnsi="Times New Roman" w:cs="Times New Roman"/>
        </w:rPr>
        <w:t>ГОСТ 7269-2015 Мясо. Методы отбора образцов и органолептические методы определения свежести;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31473-2012 Мясо индеек (тушки и их части).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31478-2012 Консервы мясные. Мясо рубленое.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31499-2012 Консервы мясные фаршевые.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31501-2012 Колбасы жареные.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31657-2012 Субпродукты птицы.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31778-2012 Мясо. Разделка свинины на отрубы.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31785-2012 Колбасы полукопченые.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31790-2012 Продукты из свинины 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32125-2013 Консервы мясные. Мясо тушеное.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32951-2014 Полуфабрикаты мясные и мясосодержащие. Общие технические условия;</w:t>
      </w:r>
    </w:p>
    <w:p w:rsidR="00F43F31" w:rsidRPr="00C0375D" w:rsidRDefault="00F43F31" w:rsidP="00C037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54043-2010 Продукты из свинины копчено-вареные.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34120-2017 Крупный рогатый скот для убоя. Говядина и телятина в тушах, полутушах и четвертинах.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54676-2011 Жиры птицы пищевые.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54704-2011  Блоки из жилованного мяса замороженные.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55336-2012 Консервы мясные паштетные.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55455-2013 Колбасы варено-копченые.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55795-2013 Продукты из свинины запеченные и жареные. Технические условия;</w:t>
      </w:r>
    </w:p>
    <w:p w:rsidR="0058222F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55796-2013 Продукты из свинины сырокопченые.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814-2019 Рыба охлажденная.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815-2019 Сельди соленые. Технические условия;</w:t>
      </w:r>
    </w:p>
    <w:p w:rsidR="00F43F31" w:rsidRPr="007838A6" w:rsidRDefault="00C0375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1084-2016</w:t>
      </w:r>
      <w:r w:rsidR="00F43F31" w:rsidRPr="007838A6">
        <w:rPr>
          <w:rFonts w:ascii="Times New Roman" w:hAnsi="Times New Roman" w:cs="Times New Roman"/>
        </w:rPr>
        <w:t xml:space="preserve"> Сельди и сардина тихоокеанская пряного посола и маринованные.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1304-76 Жиры рыб и морских млекопитающих технические.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1368-2003 Рыба. Длина и масса;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1551-93 Рыба вяленая.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3948-2016 Филе рыбное мороженое.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7144-2006 Консервы из копченой рыбы в масле.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7453-86 Пресервы из разделанной рыбы.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8714-2014 Жир пищевой из рыбы и </w:t>
      </w:r>
      <w:r w:rsidR="00C0375D">
        <w:rPr>
          <w:rFonts w:ascii="Times New Roman" w:hAnsi="Times New Roman" w:cs="Times New Roman"/>
        </w:rPr>
        <w:t>водных</w:t>
      </w:r>
      <w:r w:rsidRPr="007838A6">
        <w:rPr>
          <w:rFonts w:ascii="Times New Roman" w:hAnsi="Times New Roman" w:cs="Times New Roman"/>
        </w:rPr>
        <w:t xml:space="preserve">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9393-82 Жир ветеринарный из рыбы и морских млекопитающих.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10119-2007 Консервы из сардин атлантических и тихоокеанских в масле. Технические условия; 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10979-2009 Пресервы из сайры специального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13272-2009 Консервы из печени рыб.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13686-68 Кета семужного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16079-2017 Рыбы сиговые соленые. Технические условия;</w:t>
      </w:r>
    </w:p>
    <w:p w:rsidR="00F43F31" w:rsidRPr="007838A6" w:rsidRDefault="00F43F31" w:rsidP="00C0375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 xml:space="preserve">ГОСТ 16080-2019 </w:t>
      </w:r>
      <w:r w:rsidR="00C0375D" w:rsidRPr="00C0375D">
        <w:rPr>
          <w:rFonts w:ascii="Times New Roman" w:hAnsi="Times New Roman" w:cs="Times New Roman"/>
        </w:rPr>
        <w:t>Рыбы лососевые тихоокеанские соленые.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16978-2019 Консервы рыбные в томатном соусе.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18173-2004 Икра лососевая зернистая баночная.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18222-2015 Сардина, сардинелла и сардинопс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18223-2013 Скумбрия и ставрида пряного посола.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20352-2012 Икра рыб соленая деликатесная.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28698-90 Рыба мелкая соленая. Общие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32002-2012 Кальмар сушеный. Технические условия;</w:t>
      </w:r>
    </w:p>
    <w:p w:rsidR="00F43F31" w:rsidRPr="007838A6" w:rsidRDefault="00F43F31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32005-2012 Мясо мидий варено-мороженое. Технические условия;</w:t>
      </w:r>
    </w:p>
    <w:p w:rsidR="00B872DB" w:rsidRPr="00F20AE2" w:rsidRDefault="00F43F31" w:rsidP="00F20AE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32366-2013 Рыба мороженая.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19792-2017 Мед натуральный. Технические условия;</w:t>
      </w:r>
    </w:p>
    <w:p w:rsidR="00DB51FF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31766-2012 Меды монофлорные.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30363-2013 Продукты яичные жидкие и сухие пищевые. Технические условия;</w:t>
      </w:r>
    </w:p>
    <w:p w:rsidR="00DB51FF" w:rsidRPr="001B3468" w:rsidRDefault="00B872DB" w:rsidP="001B346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31464-2012 Смеси яичные жидкие и сухие пищевые. Общие технические условия;</w:t>
      </w:r>
      <w:r w:rsidRPr="001B3468">
        <w:rPr>
          <w:rFonts w:ascii="Times New Roman" w:hAnsi="Times New Roman" w:cs="Times New Roman"/>
        </w:rPr>
        <w:tab/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10382-85 Консервы молочные. Продукты кисломолочные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23621-79 Молоко коровье обезжиренное сухое, поставляемое для экспорта.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31449-2013 Молоко коровье сырое.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B872DB" w:rsidRPr="007838A6">
        <w:rPr>
          <w:rFonts w:ascii="Times New Roman" w:hAnsi="Times New Roman" w:cs="Times New Roman"/>
        </w:rPr>
        <w:t xml:space="preserve"> 31450-2013 Молоко питьевое.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31452-2012 Сметана.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31453-2013 Творог.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31454-2012 Кефир.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31455-2012 Ряженка. Технические условия;</w:t>
      </w:r>
    </w:p>
    <w:p w:rsidR="00B872DB" w:rsidRPr="007838A6" w:rsidRDefault="001D344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31534-2012</w:t>
      </w:r>
      <w:r w:rsidR="00B872DB" w:rsidRPr="007838A6">
        <w:rPr>
          <w:rFonts w:ascii="Times New Roman" w:hAnsi="Times New Roman" w:cs="Times New Roman"/>
        </w:rPr>
        <w:t xml:space="preserve"> Творог зерненый.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31648-2012 Заменители молочного жира. Технические условия;  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31667-2012 Варенец.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31680-2012 Масса творожная «Особая».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31688-2012 Консервы молочные. Молоко и сливки сгущенные с сахаром.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31703-2012 Консервы молокосодержащие сгущенные с сахаром.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31981-2013 Йогурты.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32260-2013 Сыры полутвердые.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32261-2013 Масло сливочное.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32262-2013 Масло топленое и жир молочный. Технические условия;</w:t>
      </w:r>
    </w:p>
    <w:p w:rsidR="00B872DB" w:rsidRPr="007838A6" w:rsidRDefault="00795E36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ГОСТ </w:t>
      </w:r>
      <w:r w:rsidR="00B872DB" w:rsidRPr="007838A6">
        <w:rPr>
          <w:rFonts w:ascii="Times New Roman" w:hAnsi="Times New Roman" w:cs="Times New Roman"/>
        </w:rPr>
        <w:t xml:space="preserve"> 32263-2013 Сыры мягкие.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33921-2016 Консервы молочные. Молоко сгущенное с сахаром вареное.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33922-2016 Консервы молочные. Сливки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33956-2016 Альбумин молочный и пасты альбуминные.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33958-2016 Сыворотка молочная сухая.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33959-2016 Сыры рассольные.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52054-2003 Молоко натуральное коровье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34178-2017 Спреды и смеси топленые.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52253-2004 Масло и паста масляная из коровьего молока. Общие технические;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52686-2006 Сыры</w:t>
      </w:r>
      <w:r w:rsidR="004C78CB">
        <w:rPr>
          <w:rFonts w:ascii="Times New Roman" w:hAnsi="Times New Roman" w:cs="Times New Roman"/>
        </w:rPr>
        <w:t xml:space="preserve"> и сырные продукты</w:t>
      </w:r>
      <w:r w:rsidRPr="007838A6">
        <w:rPr>
          <w:rFonts w:ascii="Times New Roman" w:hAnsi="Times New Roman" w:cs="Times New Roman"/>
        </w:rPr>
        <w:t>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52791-2007 Консервы молочные. Молоко сухое.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34355-2017 Сливки - сырье.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34356-2017 Сыры с чеддеризацией и термомеханической обработкой сырной массы.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34352-2017 Сыворотка молочная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53456-2009 Концентраты сывороточных белков сухие.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53502-2009 Продукты сырные плавленые.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53512-2009 Продукты сырные. Общие технические условия;</w:t>
      </w:r>
    </w:p>
    <w:p w:rsidR="00B872DB" w:rsidRPr="004C78CB" w:rsidRDefault="00B872DB" w:rsidP="004C78C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34354-2017 Пахта и напитки на ее основе;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34312-2017 Молоко сгущенное - сырье.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54339-2011 Продукты молокосодержащие сквашенные.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54340-2011 Продукты молочные и молочные составные сквашенные. Общие технические условия;</w:t>
      </w:r>
    </w:p>
    <w:p w:rsidR="00B872DB" w:rsidRPr="007838A6" w:rsidRDefault="00B872D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34254-2017 Консервы молочные. Молоко сгущенное стерилизованное. Технические условия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80-96 Жмых подсолнечный.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2116-2000 Мука кормовая из рыбы, морских млекопитающих, ракообразных и беспозвоночных.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9268-2015 Комбикорма-концентраты для крупного рогатого скота. Технические условия;</w:t>
      </w:r>
    </w:p>
    <w:p w:rsidR="00E01EFD" w:rsidRPr="007838A6" w:rsidRDefault="008F5E4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10199-2017 </w:t>
      </w:r>
      <w:r w:rsidR="00E01EFD" w:rsidRPr="007838A6">
        <w:rPr>
          <w:rFonts w:ascii="Times New Roman" w:hAnsi="Times New Roman" w:cs="Times New Roman"/>
        </w:rPr>
        <w:t>"Комбикорма-концентраты для овец и коз. Общие технические условия"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10385-2014 Комбикорма для рыб.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10471-96 Шрот льняной.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11048-95 Жмых рапсовый.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11246-96 Шрот по</w:t>
      </w:r>
      <w:r w:rsidR="00953108">
        <w:rPr>
          <w:rFonts w:ascii="Times New Roman" w:hAnsi="Times New Roman" w:cs="Times New Roman"/>
        </w:rPr>
        <w:t>дсолнечный. Технические условия</w:t>
      </w:r>
      <w:r w:rsidRPr="007838A6">
        <w:rPr>
          <w:rFonts w:ascii="Times New Roman" w:hAnsi="Times New Roman" w:cs="Times New Roman"/>
        </w:rPr>
        <w:t>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13456-82 Жом сушеный для экспорта.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13797-84 Мука витаминная из древесной зелени.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16955-2019 Комбикорм для контрольного откорма свиней.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17483-72 Жир животный кормовой.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17536-82 Мука кормовая животного происхождения.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18221-2018 Комбикорма полнорационные д</w:t>
      </w:r>
      <w:r w:rsidR="00953108">
        <w:rPr>
          <w:rFonts w:ascii="Times New Roman" w:hAnsi="Times New Roman" w:cs="Times New Roman"/>
        </w:rPr>
        <w:t>ля сельскохозяйственной птицы. Общие 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20083-74 Дрожжи кормовые.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21055-2019 Комбикорма полнорационные для беконного откорма свиней. </w:t>
      </w:r>
      <w:r w:rsidR="00953108">
        <w:rPr>
          <w:rFonts w:ascii="Times New Roman" w:hAnsi="Times New Roman" w:cs="Times New Roman"/>
        </w:rPr>
        <w:t>Т</w:t>
      </w:r>
      <w:r w:rsidRPr="007838A6">
        <w:rPr>
          <w:rFonts w:ascii="Times New Roman" w:hAnsi="Times New Roman" w:cs="Times New Roman"/>
        </w:rPr>
        <w:t>ехнические условия;</w:t>
      </w:r>
    </w:p>
    <w:p w:rsidR="00E01EFD" w:rsidRPr="007838A6" w:rsidRDefault="0095310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</w:t>
      </w:r>
      <w:r w:rsidR="00E01EFD" w:rsidRPr="007838A6">
        <w:rPr>
          <w:rFonts w:ascii="Times New Roman" w:hAnsi="Times New Roman" w:cs="Times New Roman"/>
        </w:rPr>
        <w:t xml:space="preserve"> 28460-2014 Комбикорма для дичи. Общие технические условия;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28736-90 Корнеплоды кормовые. Технические условия;</w:t>
      </w:r>
    </w:p>
    <w:p w:rsidR="00E01EFD" w:rsidRPr="00953108" w:rsidRDefault="00E01EFD" w:rsidP="009531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32897-2014 Комбикорма для пушных зверей, кроликов и нутрий. Общие технические условия;</w:t>
      </w:r>
    </w:p>
    <w:p w:rsidR="00E01EFD" w:rsidRPr="00953108" w:rsidRDefault="00E01EFD" w:rsidP="0095310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34109-2017 Комбикорма полнорационные для свиней.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34566-2019 Комбикорма полнорационные для лабораторных животных.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26573.0-2017 Премиксы.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Р 51550-2000 Комбикорма-концентраты для свиней. Общие технические условия;  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51551-2000 Белково-витаминно-минеральные и амидо-витаминно-минеральные концентраты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51661.2-2000 Торф для подстилки.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51848-2001 Продукция комбикормовая. Термины и определения;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51849-2001 Продукция комбикормовая. Информация для потребителя. Общие требования;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23462-2019 Продукция комбикормовой промышленности. Правила приемки, упаковка, маркировка, транспортирование и хранение;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51851-2001 Комбикорма для сельскохозяйственной птицы. Номенклатура показателей;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51899-2002 Комбикорма гранулированные.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52254-2004 Комбикорма для крупного рогатого скота. Номенклатура показателей;</w:t>
      </w:r>
    </w:p>
    <w:p w:rsidR="00E01EFD" w:rsidRPr="001A5377" w:rsidRDefault="00E01EFD" w:rsidP="001A537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52255-2004 Комбикорма для свиней. Номенклатура показателей;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9353-2016 Пшеница.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52812-2007 Смеси кормовые. Технические условия.;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53903-2010 Кукуруза 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54078-2010 Пшеница кормовая. Технические условия;</w:t>
      </w:r>
    </w:p>
    <w:p w:rsidR="00E01EFD" w:rsidRPr="00661B9E" w:rsidRDefault="00E01EFD" w:rsidP="00661B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54379-2011 Крупка комбикормовая.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54901-2012 Жом сушеный.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55452-2013 Сено и сенаж.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55453-2013 Корма для непродуктивных животных. Общие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56383-2015 Корма травяные искусственно высушенные. Технические условия;</w:t>
      </w:r>
    </w:p>
    <w:p w:rsidR="00E01EFD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Р 55986-2014 Силос из кормовых растений. Общие технические условия;</w:t>
      </w:r>
    </w:p>
    <w:p w:rsidR="00642B2B" w:rsidRPr="007838A6" w:rsidRDefault="00E01EF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56912-2016 Корма зеленые. Технические условия;</w:t>
      </w:r>
      <w:r w:rsidRPr="007838A6">
        <w:rPr>
          <w:rFonts w:ascii="Times New Roman" w:hAnsi="Times New Roman" w:cs="Times New Roman"/>
        </w:rPr>
        <w:tab/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17.5.3.06-85 </w:t>
      </w:r>
      <w:r w:rsidR="001A5377">
        <w:rPr>
          <w:rFonts w:ascii="Times New Roman" w:hAnsi="Times New Roman" w:cs="Times New Roman"/>
        </w:rPr>
        <w:t xml:space="preserve">Охрана природы. Земли. </w:t>
      </w:r>
      <w:r w:rsidRPr="007838A6">
        <w:rPr>
          <w:rFonts w:ascii="Times New Roman" w:hAnsi="Times New Roman" w:cs="Times New Roman"/>
        </w:rPr>
        <w:t>Требования к определению норм снятия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17.4.3.02-85 </w:t>
      </w:r>
      <w:r w:rsidR="001A5377">
        <w:rPr>
          <w:rFonts w:ascii="Times New Roman" w:hAnsi="Times New Roman" w:cs="Times New Roman"/>
        </w:rPr>
        <w:t xml:space="preserve">Охрана природы. Почвы. </w:t>
      </w:r>
      <w:r w:rsidRPr="007838A6">
        <w:rPr>
          <w:rFonts w:ascii="Times New Roman" w:hAnsi="Times New Roman" w:cs="Times New Roman"/>
        </w:rPr>
        <w:t>Требования к охране плодородного слоя почвы при производстве земляных работ;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17.4.2.02-83 Охрана природы. Почвы. Номенклатура показателей пригодности нарушенного плодородного слоя почв для землевания;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17.4.1.02.83 Охрана природы. Почвы. Классификация химических веществ для контроля загрязнения;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17.4.3.04-85 Охрана природы. Почвы. Общие требования к контролю и охране от загрязнения;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53381-2009. Почвы и грунты. Грунты питательные.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53117-2008 Удобрения органические на основе отходов животноводства.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51661.1-2000 Торф для приготовления компостов.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51661.3-2000 Торф для улучшения почвы. Технические условия;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51661.4-2000 Торф нейтрализованный. Технические условия;</w:t>
      </w:r>
    </w:p>
    <w:p w:rsidR="00341157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51661.5-2000 Удобрения торфяные для сельского хозяйства. Технические условия.</w:t>
      </w:r>
      <w:r w:rsidRPr="007838A6">
        <w:rPr>
          <w:rFonts w:ascii="Times New Roman" w:hAnsi="Times New Roman" w:cs="Times New Roman"/>
        </w:rPr>
        <w:tab/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r w:rsidR="00DE47EA">
        <w:rPr>
          <w:rFonts w:ascii="Times New Roman" w:hAnsi="Times New Roman" w:cs="Times New Roman"/>
        </w:rPr>
        <w:t xml:space="preserve">17.5.1.03-86 </w:t>
      </w:r>
      <w:r w:rsidRPr="007838A6">
        <w:rPr>
          <w:rFonts w:ascii="Times New Roman" w:hAnsi="Times New Roman" w:cs="Times New Roman"/>
        </w:rPr>
        <w:t>Охрана природы. Земли. Классификация вскрышных и вмещающих пород для биологической рекультивации земель;</w:t>
      </w:r>
    </w:p>
    <w:p w:rsidR="000359DF" w:rsidRPr="007838A6" w:rsidRDefault="000359DF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17.5.1.06-84. Охрана природы. Земли. Классификация малопродуктивных угодий для землевания;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572-2016 "Крупа пшено шлифованное. Технические условия" 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2929-75 Толокно овсяное.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3898-56 Мука соевая дезодорированная.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54630-2011 Горох кормовой.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5784-60 Крупа ячменная.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6002-69 Крупа кукурузная.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6201-68 Горох шлифованный.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12097-76 Рыжик для переработки.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28673-2019  Овес. Технические условия;</w:t>
      </w:r>
    </w:p>
    <w:p w:rsidR="000200FC" w:rsidRPr="007838A6" w:rsidRDefault="000200FC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26574-2017  Мука пшеничная хлебопекарная.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3577-89 Саженцы розы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3578-88 Саженцы герани эфирномасличной.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3579-98 Саженцы лаванды настоящей.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12260-81 Семена однолетних и двухлетних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12420-81 Семена многолетних цветочных культур.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25622-83 Черенки гвоздики ремонтантной и хризантемы.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28849-90 Луковицы и клубнелуковицы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28850-90 Корневища, клубни и другие вегетативные части растений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28851-90 Черенки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28852-90 Рассада цветочных культур.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28636-90 Семена малораспространенных кормовых культур. Сортовые и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30088-93 Лук-севок и лук-выборок.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30106-94 Чеснок семенной.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31783-2012 Посадочный материал винограда (саженцы).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32066-2013 Семена сахарной свеклы.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32592-2013 Семена овощных, бахчевых культур, кормовых корнеплодов и кормовой капусты.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33996-2016 Картофель семенной. Технические условия и методы определения качества;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34221-2017 Семена лекарственных и ароматических культур. Сортовые и посевные качества. Общие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50260-92 Семена лука, моркови и томаты дражированные.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50308-92 Семена портулака, овсяного корня и змееголовника. Посевные качества.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 34221-2017 Семена лекарственных и ароматических культур. Сортовые и посевные качества. Технические условия»;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52325-2005 «Семена сельскохозяйственных растений Сортовые и посевные качества. Общие технические условия»;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</w:t>
      </w:r>
      <w:r w:rsidR="003729DE">
        <w:rPr>
          <w:rFonts w:ascii="Times New Roman" w:hAnsi="Times New Roman" w:cs="Times New Roman"/>
        </w:rPr>
        <w:t>3</w:t>
      </w:r>
      <w:r w:rsidRPr="007838A6">
        <w:rPr>
          <w:rFonts w:ascii="Times New Roman" w:hAnsi="Times New Roman" w:cs="Times New Roman"/>
        </w:rPr>
        <w:t>4231-2017 Материал плодовых и ягодных культур посадочный. Термины и определения;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53135-2008 Посадочный материал плодовых, ягодных, субтропических, орехоплодных, цитрусовых культур и чая.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8758-76 Нут.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21149-93 Хлопья овсяные.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6292-93 Крупа рисовая.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 xml:space="preserve">ГОСТ 7022-2019  Крупа манная. Технические условия 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7066-</w:t>
      </w:r>
      <w:r w:rsidR="002A1A85">
        <w:rPr>
          <w:rFonts w:ascii="Times New Roman" w:hAnsi="Times New Roman" w:cs="Times New Roman"/>
        </w:rPr>
        <w:t>20</w:t>
      </w:r>
      <w:r w:rsidRPr="007838A6">
        <w:rPr>
          <w:rFonts w:ascii="Times New Roman" w:hAnsi="Times New Roman" w:cs="Times New Roman"/>
        </w:rPr>
        <w:t>19   Чечевица тарелочная продовольственная.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</w:t>
      </w:r>
      <w:r w:rsidR="00866589" w:rsidRPr="007838A6">
        <w:rPr>
          <w:rFonts w:ascii="Times New Roman" w:hAnsi="Times New Roman" w:cs="Times New Roman"/>
        </w:rPr>
        <w:t xml:space="preserve">СТ 7169-2017 Отруби пшеничные. </w:t>
      </w:r>
      <w:r w:rsidRPr="007838A6">
        <w:rPr>
          <w:rFonts w:ascii="Times New Roman" w:hAnsi="Times New Roman" w:cs="Times New Roman"/>
        </w:rPr>
        <w:t>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7758-75 Фасоль Продовольственная.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7170-2017 Отруби ржаные.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7757-71 Овес для переработки на солод в спиртовом производстве.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8759-92 Сорго.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9159-71 Семена горчицы (промышленное сырье). Требования при заготовках и поставках.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10582-76 Семена льна масличного. Промышленное сырье.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10583-76 Рапс для промышленной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12095-76 Кунжут для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12098-76 Сурепица для переработки.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12183-</w:t>
      </w:r>
      <w:r w:rsidR="002A1A85">
        <w:rPr>
          <w:rFonts w:ascii="Times New Roman" w:hAnsi="Times New Roman" w:cs="Times New Roman"/>
        </w:rPr>
        <w:t>20</w:t>
      </w:r>
      <w:r w:rsidRPr="007838A6">
        <w:rPr>
          <w:rFonts w:ascii="Times New Roman" w:hAnsi="Times New Roman" w:cs="Times New Roman"/>
        </w:rPr>
        <w:t>18  Мука ржано-пшеничная и пшенично-ржаная обойная хлебопекарная.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13634-90 Кукуруза.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14176-69 Мука кукурузная.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14943-95 Клещевина (промышленное сырье).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17109-88 Соя. Требования при заготовках и поставках;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18271-72 Крупка пшеничная дробленая. Технические условия;</w:t>
      </w:r>
    </w:p>
    <w:p w:rsidR="00876290" w:rsidRPr="007838A6" w:rsidRDefault="00F05EAD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ГОСТ 22391-2015 Подсолнечник. Технические условия</w:t>
      </w:r>
      <w:r w:rsidR="00876290" w:rsidRPr="007838A6">
        <w:rPr>
          <w:rFonts w:ascii="Times New Roman" w:hAnsi="Times New Roman" w:cs="Times New Roman"/>
        </w:rPr>
        <w:t>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28672-2019 Ячмень.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28674-2019   Горох.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31463-2012 Мука из твердой пшеницы для макаронных изделий.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31491-2012 Мука из мягкой пшеницы для макаронных изделий.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31784-2012 Арахис.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52533-2006 Мак пищевой.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7045-2017  Мука ржаная хлебопекарная.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16990-2017 Рожь.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53496-2009 Отруби пшеничные и ржаные диетические.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53899-2010 Тритикале кормовое.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53900-2010 Ячмень кормовой.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53901-2010 Овес кормовой.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54079-2010 Рожь кормовая. Технические условия;</w:t>
      </w:r>
    </w:p>
    <w:p w:rsidR="00876290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Р 54629-2011 Бобы кормовые. Технические условия;</w:t>
      </w:r>
    </w:p>
    <w:p w:rsidR="001A41F8" w:rsidRPr="007838A6" w:rsidRDefault="00876290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20562-2013 Карантин р</w:t>
      </w:r>
      <w:r w:rsidR="001A41F8" w:rsidRPr="007838A6">
        <w:rPr>
          <w:rFonts w:ascii="Times New Roman" w:hAnsi="Times New Roman" w:cs="Times New Roman"/>
        </w:rPr>
        <w:t>астений. Термины и определения.</w:t>
      </w:r>
    </w:p>
    <w:p w:rsidR="00D90E6B" w:rsidRPr="007838A6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23681-79 Сперма жеребцов неразбавленная свежеполученная.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lastRenderedPageBreak/>
        <w:t>ГОСТ 23745-2014  Средства воспроизводства. Сперма быков неразбавленная свежеполученная. Технические условия;</w:t>
      </w:r>
    </w:p>
    <w:p w:rsidR="00D90E6B" w:rsidRPr="007838A6" w:rsidRDefault="00D90E6B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24168-2017 Сперма жеребцов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26030-2015 Средства воспроизводства. Сперма быков замороженная. Технические условия;</w:t>
      </w:r>
    </w:p>
    <w:p w:rsidR="001A41F8" w:rsidRPr="007838A6" w:rsidRDefault="001A41F8" w:rsidP="007838A6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7838A6">
        <w:rPr>
          <w:rFonts w:ascii="Times New Roman" w:hAnsi="Times New Roman" w:cs="Times New Roman"/>
        </w:rPr>
        <w:t>ГОСТ 33826-2016 Средства воспроизводства. Сперма хряков замороженная. Технические условия;</w:t>
      </w:r>
    </w:p>
    <w:p w:rsidR="00F43F31" w:rsidRPr="00B45647" w:rsidRDefault="00F43F31" w:rsidP="00947EFA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F43F31" w:rsidRPr="00B45647" w:rsidSect="00BB790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4073D"/>
    <w:multiLevelType w:val="hybridMultilevel"/>
    <w:tmpl w:val="CE2E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5A"/>
    <w:rsid w:val="000059DE"/>
    <w:rsid w:val="000200FC"/>
    <w:rsid w:val="000359DF"/>
    <w:rsid w:val="000832FC"/>
    <w:rsid w:val="000C5D82"/>
    <w:rsid w:val="000D08DC"/>
    <w:rsid w:val="00102D5D"/>
    <w:rsid w:val="001274CB"/>
    <w:rsid w:val="00131C97"/>
    <w:rsid w:val="00134743"/>
    <w:rsid w:val="00140B6F"/>
    <w:rsid w:val="00183C70"/>
    <w:rsid w:val="00192AC7"/>
    <w:rsid w:val="001A41F8"/>
    <w:rsid w:val="001A5377"/>
    <w:rsid w:val="001B3468"/>
    <w:rsid w:val="001B635A"/>
    <w:rsid w:val="001C14CD"/>
    <w:rsid w:val="001D3440"/>
    <w:rsid w:val="001D34ED"/>
    <w:rsid w:val="001D3936"/>
    <w:rsid w:val="001E012F"/>
    <w:rsid w:val="002103F2"/>
    <w:rsid w:val="0022372A"/>
    <w:rsid w:val="00235596"/>
    <w:rsid w:val="00235B33"/>
    <w:rsid w:val="00256E59"/>
    <w:rsid w:val="00281B8E"/>
    <w:rsid w:val="0028731B"/>
    <w:rsid w:val="002A1A85"/>
    <w:rsid w:val="002A2B81"/>
    <w:rsid w:val="002B359F"/>
    <w:rsid w:val="002B6205"/>
    <w:rsid w:val="002B7BC2"/>
    <w:rsid w:val="002C51E3"/>
    <w:rsid w:val="002E1DC7"/>
    <w:rsid w:val="002E4C0F"/>
    <w:rsid w:val="00300983"/>
    <w:rsid w:val="00331335"/>
    <w:rsid w:val="00333025"/>
    <w:rsid w:val="00341157"/>
    <w:rsid w:val="0034611C"/>
    <w:rsid w:val="003572F5"/>
    <w:rsid w:val="00367FDF"/>
    <w:rsid w:val="003729DE"/>
    <w:rsid w:val="00374C5C"/>
    <w:rsid w:val="00384AF5"/>
    <w:rsid w:val="003A4CC6"/>
    <w:rsid w:val="003C18A5"/>
    <w:rsid w:val="003D2C56"/>
    <w:rsid w:val="004216F3"/>
    <w:rsid w:val="004353B3"/>
    <w:rsid w:val="00445259"/>
    <w:rsid w:val="004706C5"/>
    <w:rsid w:val="00474B52"/>
    <w:rsid w:val="00493AD7"/>
    <w:rsid w:val="004A2EE8"/>
    <w:rsid w:val="004C4168"/>
    <w:rsid w:val="004C7588"/>
    <w:rsid w:val="004C78CB"/>
    <w:rsid w:val="004F4681"/>
    <w:rsid w:val="004F72C1"/>
    <w:rsid w:val="00513966"/>
    <w:rsid w:val="00514CEF"/>
    <w:rsid w:val="00522C10"/>
    <w:rsid w:val="00523BA2"/>
    <w:rsid w:val="0052591F"/>
    <w:rsid w:val="00527CF3"/>
    <w:rsid w:val="00541B05"/>
    <w:rsid w:val="00550126"/>
    <w:rsid w:val="00575069"/>
    <w:rsid w:val="0058222F"/>
    <w:rsid w:val="005B3E3A"/>
    <w:rsid w:val="005C609A"/>
    <w:rsid w:val="005E5C7A"/>
    <w:rsid w:val="005F592C"/>
    <w:rsid w:val="00605BBB"/>
    <w:rsid w:val="00612676"/>
    <w:rsid w:val="00642100"/>
    <w:rsid w:val="00642B2B"/>
    <w:rsid w:val="00652C22"/>
    <w:rsid w:val="00653564"/>
    <w:rsid w:val="00657FDD"/>
    <w:rsid w:val="0066018D"/>
    <w:rsid w:val="00661B9E"/>
    <w:rsid w:val="006878E4"/>
    <w:rsid w:val="006B241F"/>
    <w:rsid w:val="006C6B4A"/>
    <w:rsid w:val="006D646B"/>
    <w:rsid w:val="007344E5"/>
    <w:rsid w:val="007365F3"/>
    <w:rsid w:val="007838A6"/>
    <w:rsid w:val="00786F43"/>
    <w:rsid w:val="00795E36"/>
    <w:rsid w:val="007B31A5"/>
    <w:rsid w:val="007C2BC0"/>
    <w:rsid w:val="007C2CD5"/>
    <w:rsid w:val="007E1F8C"/>
    <w:rsid w:val="007F26E6"/>
    <w:rsid w:val="008051E3"/>
    <w:rsid w:val="00812823"/>
    <w:rsid w:val="0082009D"/>
    <w:rsid w:val="00836EE0"/>
    <w:rsid w:val="00866589"/>
    <w:rsid w:val="00876290"/>
    <w:rsid w:val="008A3D77"/>
    <w:rsid w:val="008F16C8"/>
    <w:rsid w:val="008F5E48"/>
    <w:rsid w:val="008F6BCF"/>
    <w:rsid w:val="009148D1"/>
    <w:rsid w:val="009241D3"/>
    <w:rsid w:val="00940C23"/>
    <w:rsid w:val="009414D6"/>
    <w:rsid w:val="00947EFA"/>
    <w:rsid w:val="00953108"/>
    <w:rsid w:val="00964FB6"/>
    <w:rsid w:val="00994CE7"/>
    <w:rsid w:val="009A0626"/>
    <w:rsid w:val="009B3FA4"/>
    <w:rsid w:val="009E67B1"/>
    <w:rsid w:val="00A05AC9"/>
    <w:rsid w:val="00A20D9B"/>
    <w:rsid w:val="00A35597"/>
    <w:rsid w:val="00A37F33"/>
    <w:rsid w:val="00A96289"/>
    <w:rsid w:val="00A97573"/>
    <w:rsid w:val="00AD535A"/>
    <w:rsid w:val="00B00749"/>
    <w:rsid w:val="00B06084"/>
    <w:rsid w:val="00B15B11"/>
    <w:rsid w:val="00B211FE"/>
    <w:rsid w:val="00B44AA9"/>
    <w:rsid w:val="00B45647"/>
    <w:rsid w:val="00B679A6"/>
    <w:rsid w:val="00B872DB"/>
    <w:rsid w:val="00BB497D"/>
    <w:rsid w:val="00BB7900"/>
    <w:rsid w:val="00BE3E37"/>
    <w:rsid w:val="00C0375D"/>
    <w:rsid w:val="00C42A3F"/>
    <w:rsid w:val="00C56A4A"/>
    <w:rsid w:val="00C5769D"/>
    <w:rsid w:val="00C67DCC"/>
    <w:rsid w:val="00C8689F"/>
    <w:rsid w:val="00C9093C"/>
    <w:rsid w:val="00CA51BA"/>
    <w:rsid w:val="00CC3EC9"/>
    <w:rsid w:val="00CE4D39"/>
    <w:rsid w:val="00D5315A"/>
    <w:rsid w:val="00D7144F"/>
    <w:rsid w:val="00D90E6B"/>
    <w:rsid w:val="00D928D7"/>
    <w:rsid w:val="00D96D63"/>
    <w:rsid w:val="00DA1B64"/>
    <w:rsid w:val="00DB02AC"/>
    <w:rsid w:val="00DB51FF"/>
    <w:rsid w:val="00DD3E3A"/>
    <w:rsid w:val="00DD58AF"/>
    <w:rsid w:val="00DE2497"/>
    <w:rsid w:val="00DE47EA"/>
    <w:rsid w:val="00DF122B"/>
    <w:rsid w:val="00E01EFD"/>
    <w:rsid w:val="00E111F5"/>
    <w:rsid w:val="00E125CD"/>
    <w:rsid w:val="00E564E1"/>
    <w:rsid w:val="00E81FCF"/>
    <w:rsid w:val="00E82DE7"/>
    <w:rsid w:val="00EC6580"/>
    <w:rsid w:val="00EC71D3"/>
    <w:rsid w:val="00ED06A4"/>
    <w:rsid w:val="00F05EAD"/>
    <w:rsid w:val="00F20AE2"/>
    <w:rsid w:val="00F43F31"/>
    <w:rsid w:val="00F7249B"/>
    <w:rsid w:val="00F94E7C"/>
    <w:rsid w:val="00FA78CA"/>
    <w:rsid w:val="00FB14C9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7FDD"/>
  </w:style>
  <w:style w:type="paragraph" w:customStyle="1" w:styleId="FORMATTEXT">
    <w:name w:val=".FORMATTEXT"/>
    <w:uiPriority w:val="99"/>
    <w:rsid w:val="00657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183C70"/>
  </w:style>
  <w:style w:type="paragraph" w:customStyle="1" w:styleId="rvps1">
    <w:name w:val="rvps1"/>
    <w:basedOn w:val="a"/>
    <w:rsid w:val="00183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83C70"/>
    <w:rPr>
      <w:i/>
      <w:iCs/>
    </w:rPr>
  </w:style>
  <w:style w:type="paragraph" w:styleId="a4">
    <w:name w:val="List Paragraph"/>
    <w:basedOn w:val="a"/>
    <w:uiPriority w:val="34"/>
    <w:qFormat/>
    <w:rsid w:val="008F6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4F58C-C19A-4035-A587-AA3FE30F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4727</Words>
  <Characters>26948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Рахметова_ДК</dc:creator>
  <cp:lastModifiedBy>111</cp:lastModifiedBy>
  <cp:revision>2</cp:revision>
  <dcterms:created xsi:type="dcterms:W3CDTF">2022-12-16T09:20:00Z</dcterms:created>
  <dcterms:modified xsi:type="dcterms:W3CDTF">2022-12-16T09:20:00Z</dcterms:modified>
</cp:coreProperties>
</file>